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49" w:rsidRDefault="00C36EE2">
      <w:pPr>
        <w:rPr>
          <w:rFonts w:ascii="Arial" w:hAnsi="Arial" w:cs="Arial"/>
          <w:b/>
          <w:sz w:val="28"/>
          <w:szCs w:val="28"/>
        </w:rPr>
      </w:pPr>
      <w:bookmarkStart w:id="0" w:name="_GoBack"/>
      <w:bookmarkEnd w:id="0"/>
      <w:r>
        <w:rPr>
          <w:rFonts w:ascii="Arial" w:hAnsi="Arial" w:cs="Arial"/>
          <w:b/>
          <w:sz w:val="28"/>
          <w:szCs w:val="28"/>
        </w:rPr>
        <w:t>What is a cord?</w:t>
      </w:r>
    </w:p>
    <w:p w:rsidR="00C36EE2" w:rsidRPr="00570C86" w:rsidRDefault="00C36EE2" w:rsidP="00C36EE2">
      <w:pPr>
        <w:rPr>
          <w:rFonts w:ascii="Arial" w:hAnsi="Arial" w:cs="Arial"/>
        </w:rPr>
      </w:pPr>
      <w:r w:rsidRPr="00570C86">
        <w:rPr>
          <w:rFonts w:ascii="Arial" w:hAnsi="Arial" w:cs="Arial"/>
        </w:rPr>
        <w:t xml:space="preserve">Firewood quantities are sometimes difficult to estimate. The official measurement of firewood is a “cord.” To help you make an accurate estimate, </w:t>
      </w:r>
      <w:r>
        <w:rPr>
          <w:rFonts w:ascii="Arial" w:hAnsi="Arial" w:cs="Arial"/>
        </w:rPr>
        <w:t>the following are examples of how some c</w:t>
      </w:r>
      <w:r w:rsidRPr="00570C86">
        <w:rPr>
          <w:rFonts w:ascii="Arial" w:hAnsi="Arial" w:cs="Arial"/>
        </w:rPr>
        <w:t>ommon units of firewood measurement</w:t>
      </w:r>
      <w:r>
        <w:rPr>
          <w:rFonts w:ascii="Arial" w:hAnsi="Arial" w:cs="Arial"/>
        </w:rPr>
        <w:t>s</w:t>
      </w:r>
      <w:r w:rsidRPr="00570C86">
        <w:rPr>
          <w:rFonts w:ascii="Arial" w:hAnsi="Arial" w:cs="Arial"/>
        </w:rPr>
        <w:t xml:space="preserve"> compare to a full cord.</w:t>
      </w:r>
      <w:r w:rsidRPr="00A5569C">
        <w:rPr>
          <w:rFonts w:ascii="Arial" w:hAnsi="Arial" w:cs="Arial"/>
          <w:sz w:val="24"/>
          <w:szCs w:val="24"/>
        </w:rPr>
        <w:t xml:space="preserve"> </w:t>
      </w:r>
    </w:p>
    <w:p w:rsidR="00C36EE2" w:rsidRPr="00A5569C" w:rsidRDefault="00C36EE2" w:rsidP="00C36EE2">
      <w:pPr>
        <w:pBdr>
          <w:top w:val="single" w:sz="6" w:space="1" w:color="auto"/>
          <w:bottom w:val="single" w:sz="6" w:space="1" w:color="auto"/>
        </w:pBdr>
        <w:spacing w:before="120" w:after="120"/>
        <w:rPr>
          <w:rFonts w:ascii="Arial" w:hAnsi="Arial" w:cs="Arial"/>
        </w:rPr>
      </w:pPr>
      <w:r w:rsidRPr="00570C86">
        <w:rPr>
          <w:rFonts w:ascii="Arial" w:hAnsi="Arial" w:cs="Arial"/>
        </w:rPr>
        <w:t xml:space="preserve">A </w:t>
      </w:r>
      <w:r>
        <w:rPr>
          <w:rFonts w:ascii="Arial" w:hAnsi="Arial" w:cs="Arial"/>
        </w:rPr>
        <w:t xml:space="preserve">standard </w:t>
      </w:r>
      <w:r w:rsidRPr="00C264F2">
        <w:rPr>
          <w:rFonts w:ascii="Arial" w:hAnsi="Arial" w:cs="Arial"/>
          <w:b/>
        </w:rPr>
        <w:t>full cord</w:t>
      </w:r>
      <w:r w:rsidRPr="00570C86">
        <w:rPr>
          <w:rFonts w:ascii="Arial" w:hAnsi="Arial" w:cs="Arial"/>
        </w:rPr>
        <w:t xml:space="preserve"> is a large amount of wood. It measures</w:t>
      </w:r>
      <w:r>
        <w:rPr>
          <w:rFonts w:ascii="Arial" w:hAnsi="Arial" w:cs="Arial"/>
        </w:rPr>
        <w:t>, with a tightly piled wood stack, four (</w:t>
      </w:r>
      <w:r w:rsidRPr="00570C86">
        <w:rPr>
          <w:rFonts w:ascii="Arial" w:hAnsi="Arial" w:cs="Arial"/>
        </w:rPr>
        <w:t>4</w:t>
      </w:r>
      <w:r>
        <w:rPr>
          <w:rFonts w:ascii="Arial" w:hAnsi="Arial" w:cs="Arial"/>
        </w:rPr>
        <w:t>)</w:t>
      </w:r>
      <w:r w:rsidRPr="00570C86">
        <w:rPr>
          <w:rFonts w:ascii="Arial" w:hAnsi="Arial" w:cs="Arial"/>
        </w:rPr>
        <w:t xml:space="preserve"> feet high by </w:t>
      </w:r>
      <w:r>
        <w:rPr>
          <w:rFonts w:ascii="Arial" w:hAnsi="Arial" w:cs="Arial"/>
        </w:rPr>
        <w:t>four (</w:t>
      </w:r>
      <w:r w:rsidRPr="00570C86">
        <w:rPr>
          <w:rFonts w:ascii="Arial" w:hAnsi="Arial" w:cs="Arial"/>
        </w:rPr>
        <w:t>4</w:t>
      </w:r>
      <w:r>
        <w:rPr>
          <w:rFonts w:ascii="Arial" w:hAnsi="Arial" w:cs="Arial"/>
        </w:rPr>
        <w:t>)</w:t>
      </w:r>
      <w:r w:rsidRPr="00570C86">
        <w:rPr>
          <w:rFonts w:ascii="Arial" w:hAnsi="Arial" w:cs="Arial"/>
        </w:rPr>
        <w:t xml:space="preserve"> feet wide by </w:t>
      </w:r>
      <w:r>
        <w:rPr>
          <w:rFonts w:ascii="Arial" w:hAnsi="Arial" w:cs="Arial"/>
        </w:rPr>
        <w:t>eight (</w:t>
      </w:r>
      <w:r w:rsidRPr="00570C86">
        <w:rPr>
          <w:rFonts w:ascii="Arial" w:hAnsi="Arial" w:cs="Arial"/>
        </w:rPr>
        <w:t>8</w:t>
      </w:r>
      <w:r>
        <w:rPr>
          <w:rFonts w:ascii="Arial" w:hAnsi="Arial" w:cs="Arial"/>
        </w:rPr>
        <w:t>)</w:t>
      </w:r>
      <w:r w:rsidRPr="00570C86">
        <w:rPr>
          <w:rFonts w:ascii="Arial" w:hAnsi="Arial" w:cs="Arial"/>
        </w:rPr>
        <w:t xml:space="preserve"> feet long (4’ X 4’ X 8’) and </w:t>
      </w:r>
      <w:r>
        <w:rPr>
          <w:rFonts w:ascii="Arial" w:hAnsi="Arial" w:cs="Arial"/>
        </w:rPr>
        <w:t xml:space="preserve">has a volume of 128 cubic feet.  </w:t>
      </w:r>
      <w:r w:rsidRPr="00A5569C">
        <w:rPr>
          <w:rFonts w:ascii="Arial" w:hAnsi="Arial" w:cs="Arial"/>
        </w:rPr>
        <w:t>A half cord of wood = eight (8) feet long by four (4) feet wide and two (2) feet high</w:t>
      </w:r>
      <w:r>
        <w:rPr>
          <w:rFonts w:ascii="Arial" w:hAnsi="Arial" w:cs="Arial"/>
        </w:rPr>
        <w:t>.</w:t>
      </w:r>
    </w:p>
    <w:p w:rsidR="00C36EE2" w:rsidRPr="00570C86" w:rsidRDefault="00C36EE2" w:rsidP="00C36EE2">
      <w:pPr>
        <w:spacing w:before="120" w:after="120"/>
        <w:rPr>
          <w:rFonts w:ascii="Arial" w:hAnsi="Arial" w:cs="Arial"/>
        </w:rPr>
      </w:pPr>
      <w:r w:rsidRPr="00570C86">
        <w:rPr>
          <w:rFonts w:ascii="Arial" w:hAnsi="Arial" w:cs="Arial"/>
        </w:rPr>
        <w:t xml:space="preserve">A </w:t>
      </w:r>
      <w:r w:rsidRPr="00C264F2">
        <w:rPr>
          <w:rFonts w:ascii="Arial" w:hAnsi="Arial" w:cs="Arial"/>
          <w:b/>
        </w:rPr>
        <w:t>face</w:t>
      </w:r>
      <w:r w:rsidRPr="00570C86">
        <w:rPr>
          <w:rFonts w:ascii="Arial" w:hAnsi="Arial" w:cs="Arial"/>
        </w:rPr>
        <w:t xml:space="preserve"> cord or </w:t>
      </w:r>
      <w:r w:rsidRPr="00C264F2">
        <w:rPr>
          <w:rFonts w:ascii="Arial" w:hAnsi="Arial" w:cs="Arial"/>
          <w:b/>
        </w:rPr>
        <w:t>rick</w:t>
      </w:r>
      <w:r w:rsidRPr="00570C86">
        <w:rPr>
          <w:rFonts w:ascii="Arial" w:hAnsi="Arial" w:cs="Arial"/>
        </w:rPr>
        <w:t xml:space="preserve"> of wood is four feet high by eight feet long and is as wide as the individual firewood pieces, but averages 16 inches wide. A 16-inch wide face cord is equal to one-third of a </w:t>
      </w:r>
      <w:r w:rsidRPr="00C264F2">
        <w:rPr>
          <w:rFonts w:ascii="Arial" w:hAnsi="Arial" w:cs="Arial"/>
          <w:b/>
        </w:rPr>
        <w:t>full</w:t>
      </w:r>
      <w:r w:rsidRPr="00570C86">
        <w:rPr>
          <w:rFonts w:ascii="Arial" w:hAnsi="Arial" w:cs="Arial"/>
        </w:rPr>
        <w:t xml:space="preserve"> cord. </w:t>
      </w:r>
    </w:p>
    <w:p w:rsidR="00C36EE2" w:rsidRPr="00570C86" w:rsidRDefault="00C36EE2" w:rsidP="00C36EE2">
      <w:pPr>
        <w:pBdr>
          <w:bottom w:val="single" w:sz="6" w:space="1" w:color="auto"/>
        </w:pBdr>
        <w:rPr>
          <w:rFonts w:ascii="Arial" w:hAnsi="Arial" w:cs="Arial"/>
        </w:rPr>
      </w:pPr>
      <w:r w:rsidRPr="00570C86">
        <w:rPr>
          <w:rFonts w:ascii="Arial" w:hAnsi="Arial" w:cs="Arial"/>
        </w:rPr>
        <w:t>Face cord (16’’</w:t>
      </w:r>
      <w:proofErr w:type="gramStart"/>
      <w:r w:rsidRPr="00570C86">
        <w:rPr>
          <w:rFonts w:ascii="Arial" w:hAnsi="Arial" w:cs="Arial"/>
        </w:rPr>
        <w:t>)  X</w:t>
      </w:r>
      <w:proofErr w:type="gramEnd"/>
      <w:r w:rsidRPr="00570C86">
        <w:rPr>
          <w:rFonts w:ascii="Arial" w:hAnsi="Arial" w:cs="Arial"/>
        </w:rPr>
        <w:t xml:space="preserve">  3  =  One full cord </w:t>
      </w:r>
    </w:p>
    <w:p w:rsidR="00C36EE2" w:rsidRPr="00570C86" w:rsidRDefault="00C36EE2" w:rsidP="00C36EE2">
      <w:pPr>
        <w:spacing w:before="120" w:after="120"/>
        <w:rPr>
          <w:rFonts w:ascii="Arial" w:hAnsi="Arial" w:cs="Arial"/>
        </w:rPr>
      </w:pPr>
      <w:r w:rsidRPr="00C264F2">
        <w:rPr>
          <w:rFonts w:ascii="Arial" w:hAnsi="Arial" w:cs="Arial"/>
          <w:b/>
        </w:rPr>
        <w:t>Two full-size pick-up truck loads</w:t>
      </w:r>
      <w:r w:rsidRPr="00570C86">
        <w:rPr>
          <w:rFonts w:ascii="Arial" w:hAnsi="Arial" w:cs="Arial"/>
        </w:rPr>
        <w:t xml:space="preserve"> (8 foot b</w:t>
      </w:r>
      <w:r>
        <w:rPr>
          <w:rFonts w:ascii="Arial" w:hAnsi="Arial" w:cs="Arial"/>
        </w:rPr>
        <w:t>ed</w:t>
      </w:r>
      <w:r w:rsidRPr="00570C86">
        <w:rPr>
          <w:rFonts w:ascii="Arial" w:hAnsi="Arial" w:cs="Arial"/>
        </w:rPr>
        <w:t xml:space="preserve">) equals </w:t>
      </w:r>
      <w:r w:rsidRPr="00C264F2">
        <w:rPr>
          <w:rFonts w:ascii="Arial" w:hAnsi="Arial" w:cs="Arial"/>
          <w:b/>
        </w:rPr>
        <w:t>one full cord</w:t>
      </w:r>
      <w:r w:rsidRPr="00570C86">
        <w:rPr>
          <w:rFonts w:ascii="Arial" w:hAnsi="Arial" w:cs="Arial"/>
        </w:rPr>
        <w:t xml:space="preserve">, whether the wood is stacked carefully so it is about level with the truck box sides, or is thrown into the truck box with the top of the pile about as high as the cab. </w:t>
      </w:r>
    </w:p>
    <w:p w:rsidR="00C36EE2" w:rsidRPr="00570C86" w:rsidRDefault="00C36EE2" w:rsidP="00C36EE2">
      <w:pPr>
        <w:pBdr>
          <w:bottom w:val="single" w:sz="6" w:space="1" w:color="auto"/>
        </w:pBdr>
        <w:rPr>
          <w:rFonts w:ascii="Arial" w:hAnsi="Arial" w:cs="Arial"/>
        </w:rPr>
      </w:pPr>
      <w:r w:rsidRPr="00570C86">
        <w:rPr>
          <w:rFonts w:ascii="Arial" w:hAnsi="Arial" w:cs="Arial"/>
        </w:rPr>
        <w:t>Full size pick-up truck (8’</w:t>
      </w:r>
      <w:proofErr w:type="gramStart"/>
      <w:r w:rsidRPr="00570C86">
        <w:rPr>
          <w:rFonts w:ascii="Arial" w:hAnsi="Arial" w:cs="Arial"/>
        </w:rPr>
        <w:t>)  X</w:t>
      </w:r>
      <w:proofErr w:type="gramEnd"/>
      <w:r w:rsidRPr="00570C86">
        <w:rPr>
          <w:rFonts w:ascii="Arial" w:hAnsi="Arial" w:cs="Arial"/>
        </w:rPr>
        <w:t xml:space="preserve">  2  =  One full cord </w:t>
      </w:r>
    </w:p>
    <w:p w:rsidR="00C36EE2" w:rsidRPr="00570C86" w:rsidRDefault="00C36EE2" w:rsidP="00C36EE2">
      <w:pPr>
        <w:spacing w:before="120" w:after="120"/>
        <w:rPr>
          <w:rFonts w:ascii="Arial" w:hAnsi="Arial" w:cs="Arial"/>
        </w:rPr>
      </w:pPr>
      <w:r w:rsidRPr="00C264F2">
        <w:rPr>
          <w:rFonts w:ascii="Arial" w:hAnsi="Arial" w:cs="Arial"/>
          <w:b/>
        </w:rPr>
        <w:t xml:space="preserve">Four compact pick-up truck loads </w:t>
      </w:r>
      <w:r w:rsidRPr="00570C86">
        <w:rPr>
          <w:rFonts w:ascii="Arial" w:hAnsi="Arial" w:cs="Arial"/>
        </w:rPr>
        <w:t xml:space="preserve">(6 foot bed) equals </w:t>
      </w:r>
      <w:r w:rsidRPr="00C264F2">
        <w:rPr>
          <w:rFonts w:ascii="Arial" w:hAnsi="Arial" w:cs="Arial"/>
          <w:b/>
        </w:rPr>
        <w:t>one full cord</w:t>
      </w:r>
      <w:r w:rsidRPr="00570C86">
        <w:rPr>
          <w:rFonts w:ascii="Arial" w:hAnsi="Arial" w:cs="Arial"/>
        </w:rPr>
        <w:t xml:space="preserve"> of wood, whether the wood is stacked carefully so it is about level with the truck box sides, or is thrown into the truck box with the top of the pile about as high as the cab. </w:t>
      </w:r>
    </w:p>
    <w:p w:rsidR="00C36EE2" w:rsidRPr="00570C86" w:rsidRDefault="00C36EE2" w:rsidP="00C36EE2">
      <w:pPr>
        <w:pBdr>
          <w:bottom w:val="single" w:sz="6" w:space="1" w:color="auto"/>
        </w:pBdr>
        <w:rPr>
          <w:rFonts w:ascii="Arial" w:hAnsi="Arial" w:cs="Arial"/>
        </w:rPr>
      </w:pPr>
      <w:r w:rsidRPr="00570C86">
        <w:rPr>
          <w:rFonts w:ascii="Arial" w:hAnsi="Arial" w:cs="Arial"/>
        </w:rPr>
        <w:t>Compact pick-up truck</w:t>
      </w:r>
      <w:r>
        <w:rPr>
          <w:rFonts w:ascii="Arial" w:hAnsi="Arial" w:cs="Arial"/>
        </w:rPr>
        <w:t xml:space="preserve"> (6’</w:t>
      </w:r>
      <w:proofErr w:type="gramStart"/>
      <w:r>
        <w:rPr>
          <w:rFonts w:ascii="Arial" w:hAnsi="Arial" w:cs="Arial"/>
        </w:rPr>
        <w:t xml:space="preserve">)  </w:t>
      </w:r>
      <w:r w:rsidRPr="00570C86">
        <w:rPr>
          <w:rFonts w:ascii="Arial" w:hAnsi="Arial" w:cs="Arial"/>
        </w:rPr>
        <w:t>X</w:t>
      </w:r>
      <w:proofErr w:type="gramEnd"/>
      <w:r w:rsidRPr="00570C86">
        <w:rPr>
          <w:rFonts w:ascii="Arial" w:hAnsi="Arial" w:cs="Arial"/>
        </w:rPr>
        <w:t xml:space="preserve">  4  =  One full cord </w:t>
      </w:r>
    </w:p>
    <w:p w:rsidR="00C36EE2" w:rsidRPr="00570C86" w:rsidRDefault="00C36EE2" w:rsidP="00C36EE2">
      <w:pPr>
        <w:spacing w:before="120" w:after="120"/>
        <w:rPr>
          <w:rFonts w:ascii="Arial" w:hAnsi="Arial" w:cs="Arial"/>
        </w:rPr>
      </w:pPr>
      <w:r>
        <w:rPr>
          <w:rFonts w:ascii="Arial" w:hAnsi="Arial" w:cs="Arial"/>
        </w:rPr>
        <w:t xml:space="preserve">A </w:t>
      </w:r>
      <w:r w:rsidRPr="00C264F2">
        <w:rPr>
          <w:rFonts w:ascii="Arial" w:hAnsi="Arial" w:cs="Arial"/>
          <w:b/>
        </w:rPr>
        <w:t>full</w:t>
      </w:r>
      <w:r w:rsidRPr="00570C86">
        <w:rPr>
          <w:rFonts w:ascii="Arial" w:hAnsi="Arial" w:cs="Arial"/>
        </w:rPr>
        <w:t xml:space="preserve"> cord measure</w:t>
      </w:r>
      <w:r>
        <w:rPr>
          <w:rFonts w:ascii="Arial" w:hAnsi="Arial" w:cs="Arial"/>
        </w:rPr>
        <w:t>s</w:t>
      </w:r>
      <w:r w:rsidRPr="00570C86">
        <w:rPr>
          <w:rFonts w:ascii="Arial" w:hAnsi="Arial" w:cs="Arial"/>
        </w:rPr>
        <w:t xml:space="preserve"> 4 ft. </w:t>
      </w:r>
      <w:r>
        <w:rPr>
          <w:rFonts w:ascii="Arial" w:hAnsi="Arial" w:cs="Arial"/>
        </w:rPr>
        <w:t xml:space="preserve"> </w:t>
      </w:r>
      <w:proofErr w:type="gramStart"/>
      <w:r w:rsidRPr="00570C86">
        <w:rPr>
          <w:rFonts w:ascii="Arial" w:hAnsi="Arial" w:cs="Arial"/>
        </w:rPr>
        <w:t xml:space="preserve">x </w:t>
      </w:r>
      <w:r>
        <w:rPr>
          <w:rFonts w:ascii="Arial" w:hAnsi="Arial" w:cs="Arial"/>
        </w:rPr>
        <w:t xml:space="preserve"> </w:t>
      </w:r>
      <w:r w:rsidRPr="00570C86">
        <w:rPr>
          <w:rFonts w:ascii="Arial" w:hAnsi="Arial" w:cs="Arial"/>
        </w:rPr>
        <w:t>4</w:t>
      </w:r>
      <w:proofErr w:type="gramEnd"/>
      <w:r w:rsidRPr="00570C86">
        <w:rPr>
          <w:rFonts w:ascii="Arial" w:hAnsi="Arial" w:cs="Arial"/>
        </w:rPr>
        <w:t xml:space="preserve"> ft. </w:t>
      </w:r>
      <w:r>
        <w:rPr>
          <w:rFonts w:ascii="Arial" w:hAnsi="Arial" w:cs="Arial"/>
        </w:rPr>
        <w:t xml:space="preserve"> </w:t>
      </w:r>
      <w:proofErr w:type="gramStart"/>
      <w:r>
        <w:rPr>
          <w:rFonts w:ascii="Arial" w:hAnsi="Arial" w:cs="Arial"/>
        </w:rPr>
        <w:t xml:space="preserve">x  </w:t>
      </w:r>
      <w:r w:rsidRPr="00570C86">
        <w:rPr>
          <w:rFonts w:ascii="Arial" w:hAnsi="Arial" w:cs="Arial"/>
        </w:rPr>
        <w:t>8</w:t>
      </w:r>
      <w:proofErr w:type="gramEnd"/>
      <w:r w:rsidRPr="00570C86">
        <w:rPr>
          <w:rFonts w:ascii="Arial" w:hAnsi="Arial" w:cs="Arial"/>
        </w:rPr>
        <w:t xml:space="preserve"> ft.</w:t>
      </w:r>
      <w:r>
        <w:rPr>
          <w:rFonts w:ascii="Arial" w:hAnsi="Arial" w:cs="Arial"/>
        </w:rPr>
        <w:t>,</w:t>
      </w:r>
      <w:r w:rsidRPr="00570C86">
        <w:rPr>
          <w:rFonts w:ascii="Arial" w:hAnsi="Arial" w:cs="Arial"/>
        </w:rPr>
        <w:t xml:space="preserve"> and is the official, standard firewood measure. However, four foot pieces are never used for home heating</w:t>
      </w:r>
      <w:r>
        <w:rPr>
          <w:rFonts w:ascii="Arial" w:hAnsi="Arial" w:cs="Arial"/>
        </w:rPr>
        <w:t>,</w:t>
      </w:r>
      <w:r w:rsidRPr="00570C86">
        <w:rPr>
          <w:rFonts w:ascii="Arial" w:hAnsi="Arial" w:cs="Arial"/>
        </w:rPr>
        <w:t xml:space="preserve"> and dealers rarely sell four foot pieces. This is why buying firewood can be confusing. </w:t>
      </w:r>
    </w:p>
    <w:p w:rsidR="00C36EE2" w:rsidRDefault="00C36EE2" w:rsidP="00C36EE2">
      <w:pPr>
        <w:rPr>
          <w:rFonts w:ascii="Arial" w:hAnsi="Arial" w:cs="Arial"/>
        </w:rPr>
      </w:pPr>
    </w:p>
    <w:p w:rsidR="00C36EE2" w:rsidRDefault="00C36EE2" w:rsidP="00C36EE2">
      <w:pPr>
        <w:rPr>
          <w:rStyle w:val="Hyperlink"/>
          <w:rFonts w:ascii="Arial" w:hAnsi="Arial" w:cs="Arial"/>
        </w:rPr>
      </w:pPr>
      <w:r w:rsidRPr="00570C86">
        <w:rPr>
          <w:rFonts w:ascii="Arial" w:hAnsi="Arial" w:cs="Arial"/>
        </w:rPr>
        <w:t xml:space="preserve">Information was taken from </w:t>
      </w:r>
      <w:hyperlink r:id="rId4" w:history="1">
        <w:r w:rsidRPr="00570C86">
          <w:rPr>
            <w:rStyle w:val="Hyperlink"/>
            <w:rFonts w:ascii="Arial" w:hAnsi="Arial" w:cs="Arial"/>
          </w:rPr>
          <w:t>http://www.woodheat.org/cord-wood.html</w:t>
        </w:r>
      </w:hyperlink>
    </w:p>
    <w:p w:rsidR="00A32B4C" w:rsidRPr="00A32B4C" w:rsidRDefault="00A32B4C" w:rsidP="00C36EE2">
      <w:pPr>
        <w:jc w:val="center"/>
        <w:rPr>
          <w:rFonts w:ascii="Arial" w:hAnsi="Arial" w:cs="Arial"/>
          <w:b/>
          <w:sz w:val="16"/>
          <w:szCs w:val="16"/>
        </w:rPr>
      </w:pPr>
    </w:p>
    <w:p w:rsidR="00C36EE2" w:rsidRDefault="00C36EE2" w:rsidP="00C36EE2">
      <w:pPr>
        <w:jc w:val="center"/>
        <w:rPr>
          <w:rFonts w:ascii="Arial" w:hAnsi="Arial" w:cs="Arial"/>
        </w:rPr>
      </w:pPr>
      <w:r>
        <w:rPr>
          <w:rFonts w:ascii="Arial" w:hAnsi="Arial" w:cs="Arial"/>
          <w:b/>
          <w:sz w:val="28"/>
          <w:szCs w:val="28"/>
        </w:rPr>
        <w:t>Example of a Cord of Wood</w:t>
      </w:r>
      <w:r>
        <w:rPr>
          <w:rFonts w:ascii="Arial" w:hAnsi="Arial" w:cs="Arial"/>
        </w:rPr>
        <w:t xml:space="preserve">   </w:t>
      </w:r>
    </w:p>
    <w:p w:rsidR="00C36EE2" w:rsidRDefault="00A32B4C" w:rsidP="00C36EE2">
      <w:pPr>
        <w:jc w:val="center"/>
        <w:rPr>
          <w:rFonts w:ascii="Arial" w:hAnsi="Arial" w:cs="Arial"/>
        </w:rPr>
      </w:pPr>
      <w:r w:rsidRPr="00C36EE2">
        <w:rPr>
          <w:rFonts w:ascii="Arial" w:hAnsi="Arial" w:cs="Arial"/>
          <w:noProof/>
          <w:sz w:val="24"/>
          <w:szCs w:val="24"/>
        </w:rPr>
        <mc:AlternateContent>
          <mc:Choice Requires="wps">
            <w:drawing>
              <wp:anchor distT="45720" distB="45720" distL="114300" distR="114300" simplePos="0" relativeHeight="251667456" behindDoc="1" locked="0" layoutInCell="1" allowOverlap="1" wp14:anchorId="62A2F2F7" wp14:editId="204FE551">
                <wp:simplePos x="0" y="0"/>
                <wp:positionH relativeFrom="page">
                  <wp:posOffset>5314950</wp:posOffset>
                </wp:positionH>
                <wp:positionV relativeFrom="paragraph">
                  <wp:posOffset>2013585</wp:posOffset>
                </wp:positionV>
                <wp:extent cx="612140" cy="3105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0515"/>
                        </a:xfrm>
                        <a:prstGeom prst="rect">
                          <a:avLst/>
                        </a:prstGeom>
                        <a:solidFill>
                          <a:srgbClr val="FFFFFF"/>
                        </a:solidFill>
                        <a:ln w="9525">
                          <a:noFill/>
                          <a:miter lim="800000"/>
                          <a:headEnd/>
                          <a:tailEnd/>
                        </a:ln>
                      </wps:spPr>
                      <wps:txbx>
                        <w:txbxContent>
                          <w:p w:rsidR="00A32B4C" w:rsidRPr="00A5569C" w:rsidRDefault="00A32B4C" w:rsidP="00A32B4C">
                            <w:pPr>
                              <w:rPr>
                                <w:rFonts w:ascii="Arial" w:hAnsi="Arial" w:cs="Arial"/>
                              </w:rPr>
                            </w:pPr>
                            <w:r w:rsidRPr="00A5569C">
                              <w:rPr>
                                <w:rFonts w:ascii="Arial" w:hAnsi="Arial" w:cs="Arial"/>
                              </w:rPr>
                              <w:t>4 Feet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2F2F7" id="_x0000_t202" coordsize="21600,21600" o:spt="202" path="m,l,21600r21600,l21600,xe">
                <v:stroke joinstyle="miter"/>
                <v:path gradientshapeok="t" o:connecttype="rect"/>
              </v:shapetype>
              <v:shape id="Text Box 2" o:spid="_x0000_s1026" type="#_x0000_t202" style="position:absolute;left:0;text-align:left;margin-left:418.5pt;margin-top:158.55pt;width:48.2pt;height:24.4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" stroked="f">
                <v:textbox>
                  <w:txbxContent>
                    <w:p w:rsidR="00A32B4C" w:rsidRPr="00A5569C" w:rsidRDefault="00A32B4C" w:rsidP="00A32B4C">
                      <w:pPr>
                        <w:rPr>
                          <w:rFonts w:ascii="Arial" w:hAnsi="Arial" w:cs="Arial"/>
                        </w:rPr>
                      </w:pPr>
                      <w:r w:rsidRPr="00A5569C">
                        <w:rPr>
                          <w:rFonts w:ascii="Arial" w:hAnsi="Arial" w:cs="Arial"/>
                        </w:rPr>
                        <w:t>4 Feet</w:t>
                      </w:r>
                    </w:p>
                  </w:txbxContent>
                </v:textbox>
                <w10:wrap anchorx="page"/>
              </v:shape>
            </w:pict>
          </mc:Fallback>
        </mc:AlternateContent>
      </w:r>
      <w:r w:rsidRPr="00C36EE2">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1090060" wp14:editId="31605A29">
                <wp:simplePos x="0" y="0"/>
                <wp:positionH relativeFrom="page">
                  <wp:posOffset>5705475</wp:posOffset>
                </wp:positionH>
                <wp:positionV relativeFrom="paragraph">
                  <wp:posOffset>946785</wp:posOffset>
                </wp:positionV>
                <wp:extent cx="612140" cy="3105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0515"/>
                        </a:xfrm>
                        <a:prstGeom prst="rect">
                          <a:avLst/>
                        </a:prstGeom>
                        <a:solidFill>
                          <a:srgbClr val="FFFFFF"/>
                        </a:solidFill>
                        <a:ln w="9525">
                          <a:noFill/>
                          <a:miter lim="800000"/>
                          <a:headEnd/>
                          <a:tailEnd/>
                        </a:ln>
                      </wps:spPr>
                      <wps:txbx>
                        <w:txbxContent>
                          <w:p w:rsidR="00C36EE2" w:rsidRPr="00A5569C" w:rsidRDefault="00C36EE2" w:rsidP="00C36EE2">
                            <w:pPr>
                              <w:rPr>
                                <w:rFonts w:ascii="Arial" w:hAnsi="Arial" w:cs="Arial"/>
                              </w:rPr>
                            </w:pPr>
                            <w:r w:rsidRPr="00A5569C">
                              <w:rPr>
                                <w:rFonts w:ascii="Arial" w:hAnsi="Arial" w:cs="Arial"/>
                              </w:rPr>
                              <w:t>4 Feet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90060" id="_x0000_s1027" type="#_x0000_t202" style="position:absolute;left:0;text-align:left;margin-left:449.25pt;margin-top:74.55pt;width:48.2pt;height:24.4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" stroked="f">
                <v:textbox>
                  <w:txbxContent>
                    <w:p w:rsidR="00C36EE2" w:rsidRPr="00A5569C" w:rsidRDefault="00C36EE2" w:rsidP="00C36EE2">
                      <w:pPr>
                        <w:rPr>
                          <w:rFonts w:ascii="Arial" w:hAnsi="Arial" w:cs="Arial"/>
                        </w:rPr>
                      </w:pPr>
                      <w:r w:rsidRPr="00A5569C">
                        <w:rPr>
                          <w:rFonts w:ascii="Arial" w:hAnsi="Arial" w:cs="Arial"/>
                        </w:rPr>
                        <w:t>4 Feet</w:t>
                      </w:r>
                    </w:p>
                  </w:txbxContent>
                </v:textbox>
                <w10:wrap anchorx="page"/>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D0B5CE3" wp14:editId="47F73EEA">
                <wp:simplePos x="0" y="0"/>
                <wp:positionH relativeFrom="column">
                  <wp:posOffset>1714500</wp:posOffset>
                </wp:positionH>
                <wp:positionV relativeFrom="paragraph">
                  <wp:posOffset>2045970</wp:posOffset>
                </wp:positionV>
                <wp:extent cx="1992630" cy="172085"/>
                <wp:effectExtent l="0" t="19050" r="45720" b="56515"/>
                <wp:wrapNone/>
                <wp:docPr id="5" name="Straight Connector 5"/>
                <wp:cNvGraphicFramePr/>
                <a:graphic xmlns:a="http://schemas.openxmlformats.org/drawingml/2006/main">
                  <a:graphicData uri="http://schemas.microsoft.com/office/word/2010/wordprocessingShape">
                    <wps:wsp>
                      <wps:cNvCnPr/>
                      <wps:spPr>
                        <a:xfrm>
                          <a:off x="0" y="0"/>
                          <a:ext cx="1992630" cy="172085"/>
                        </a:xfrm>
                        <a:prstGeom prst="line">
                          <a:avLst/>
                        </a:prstGeom>
                        <a:noFill/>
                        <a:ln w="571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BBDC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1.1pt" to="291.9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" strokecolor="#c00000" strokeweight="4.5pt">
                <v:stroke joinstyle="miter"/>
              </v:line>
            </w:pict>
          </mc:Fallback>
        </mc:AlternateContent>
      </w:r>
      <w:r w:rsidR="00C36EE2">
        <w:rPr>
          <w:rFonts w:ascii="Arial" w:hAnsi="Arial" w:cs="Arial"/>
          <w:noProof/>
          <w:sz w:val="24"/>
          <w:szCs w:val="24"/>
        </w:rPr>
        <mc:AlternateContent>
          <mc:Choice Requires="wps">
            <w:drawing>
              <wp:anchor distT="0" distB="0" distL="114300" distR="114300" simplePos="0" relativeHeight="251661312" behindDoc="0" locked="0" layoutInCell="1" allowOverlap="1" wp14:anchorId="4012A574" wp14:editId="26622B4C">
                <wp:simplePos x="0" y="0"/>
                <wp:positionH relativeFrom="column">
                  <wp:posOffset>3978910</wp:posOffset>
                </wp:positionH>
                <wp:positionV relativeFrom="paragraph">
                  <wp:posOffset>1780540</wp:posOffset>
                </wp:positionV>
                <wp:extent cx="974413" cy="431321"/>
                <wp:effectExtent l="19050" t="19050" r="35560" b="45085"/>
                <wp:wrapNone/>
                <wp:docPr id="4" name="Straight Connector 4"/>
                <wp:cNvGraphicFramePr/>
                <a:graphic xmlns:a="http://schemas.openxmlformats.org/drawingml/2006/main">
                  <a:graphicData uri="http://schemas.microsoft.com/office/word/2010/wordprocessingShape">
                    <wps:wsp>
                      <wps:cNvCnPr/>
                      <wps:spPr>
                        <a:xfrm flipH="1">
                          <a:off x="0" y="0"/>
                          <a:ext cx="974413" cy="431321"/>
                        </a:xfrm>
                        <a:prstGeom prst="line">
                          <a:avLst/>
                        </a:prstGeom>
                        <a:noFill/>
                        <a:ln w="571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037207"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pt,140.2pt" to="390.0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" strokecolor="#c00000" strokeweight="4.5pt">
                <v:stroke joinstyle="miter"/>
              </v:line>
            </w:pict>
          </mc:Fallback>
        </mc:AlternateContent>
      </w:r>
      <w:r w:rsidR="00C36EE2">
        <w:rPr>
          <w:rFonts w:ascii="Arial" w:hAnsi="Arial" w:cs="Arial"/>
          <w:noProof/>
          <w:sz w:val="24"/>
          <w:szCs w:val="24"/>
        </w:rPr>
        <mc:AlternateContent>
          <mc:Choice Requires="wps">
            <w:drawing>
              <wp:anchor distT="0" distB="0" distL="114300" distR="114300" simplePos="0" relativeHeight="251659264" behindDoc="0" locked="0" layoutInCell="1" allowOverlap="1" wp14:anchorId="703B7C1C" wp14:editId="35153F93">
                <wp:simplePos x="0" y="0"/>
                <wp:positionH relativeFrom="column">
                  <wp:posOffset>4953000</wp:posOffset>
                </wp:positionH>
                <wp:positionV relativeFrom="paragraph">
                  <wp:posOffset>589915</wp:posOffset>
                </wp:positionV>
                <wp:extent cx="0" cy="1095554"/>
                <wp:effectExtent l="19050" t="0" r="38100" b="47625"/>
                <wp:wrapNone/>
                <wp:docPr id="3" name="Straight Connector 3"/>
                <wp:cNvGraphicFramePr/>
                <a:graphic xmlns:a="http://schemas.openxmlformats.org/drawingml/2006/main">
                  <a:graphicData uri="http://schemas.microsoft.com/office/word/2010/wordprocessingShape">
                    <wps:wsp>
                      <wps:cNvCnPr/>
                      <wps:spPr>
                        <a:xfrm flipH="1">
                          <a:off x="0" y="0"/>
                          <a:ext cx="0" cy="1095554"/>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D5479"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46.45pt" to="390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" strokecolor="#c00000" strokeweight="4.5pt">
                <v:stroke joinstyle="miter"/>
              </v:line>
            </w:pict>
          </mc:Fallback>
        </mc:AlternateContent>
      </w:r>
      <w:r>
        <w:rPr>
          <w:rFonts w:ascii="Arial" w:hAnsi="Arial" w:cs="Arial"/>
        </w:rPr>
        <w:t xml:space="preserve">     </w:t>
      </w:r>
      <w:r w:rsidR="00C36EE2" w:rsidRPr="00570C86">
        <w:rPr>
          <w:rFonts w:ascii="Arial" w:hAnsi="Arial" w:cs="Arial"/>
          <w:noProof/>
          <w:sz w:val="24"/>
          <w:szCs w:val="24"/>
        </w:rPr>
        <w:drawing>
          <wp:inline distT="0" distB="0" distL="0" distR="0" wp14:anchorId="29D8EE47" wp14:editId="0239D657">
            <wp:extent cx="3101393" cy="204446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6334" cy="2087270"/>
                    </a:xfrm>
                    <a:prstGeom prst="rect">
                      <a:avLst/>
                    </a:prstGeom>
                    <a:noFill/>
                    <a:ln>
                      <a:noFill/>
                    </a:ln>
                  </pic:spPr>
                </pic:pic>
              </a:graphicData>
            </a:graphic>
          </wp:inline>
        </w:drawing>
      </w:r>
    </w:p>
    <w:p w:rsidR="00A32B4C" w:rsidRDefault="00A32B4C" w:rsidP="00C36EE2">
      <w:pPr>
        <w:jc w:val="center"/>
        <w:rPr>
          <w:rFonts w:ascii="Arial" w:hAnsi="Arial" w:cs="Arial"/>
        </w:rPr>
      </w:pPr>
      <w:r w:rsidRPr="00A32B4C">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0D77BC69" wp14:editId="4583CAC1">
                <wp:simplePos x="0" y="0"/>
                <wp:positionH relativeFrom="page">
                  <wp:posOffset>2609850</wp:posOffset>
                </wp:positionH>
                <wp:positionV relativeFrom="paragraph">
                  <wp:posOffset>69215</wp:posOffset>
                </wp:positionV>
                <wp:extent cx="612140" cy="3105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0515"/>
                        </a:xfrm>
                        <a:prstGeom prst="rect">
                          <a:avLst/>
                        </a:prstGeom>
                        <a:solidFill>
                          <a:srgbClr val="FFFFFF"/>
                        </a:solidFill>
                        <a:ln w="9525">
                          <a:noFill/>
                          <a:miter lim="800000"/>
                          <a:headEnd/>
                          <a:tailEnd/>
                        </a:ln>
                      </wps:spPr>
                      <wps:txbx>
                        <w:txbxContent>
                          <w:p w:rsidR="00A32B4C" w:rsidRPr="00A5569C" w:rsidRDefault="00A32B4C" w:rsidP="00A32B4C">
                            <w:pPr>
                              <w:rPr>
                                <w:rFonts w:ascii="Arial" w:hAnsi="Arial" w:cs="Arial"/>
                              </w:rPr>
                            </w:pPr>
                            <w:r>
                              <w:rPr>
                                <w:rFonts w:ascii="Arial" w:hAnsi="Arial" w:cs="Arial"/>
                              </w:rPr>
                              <w:t>8</w:t>
                            </w:r>
                            <w:r w:rsidRPr="00A5569C">
                              <w:rPr>
                                <w:rFonts w:ascii="Arial" w:hAnsi="Arial" w:cs="Arial"/>
                              </w:rPr>
                              <w:t xml:space="preserve"> Feet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7BC69" id="_x0000_s1028" type="#_x0000_t202" style="position:absolute;left:0;text-align:left;margin-left:205.5pt;margin-top:5.45pt;width:48.2pt;height:24.4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" stroked="f">
                <v:textbox>
                  <w:txbxContent>
                    <w:p w:rsidR="00A32B4C" w:rsidRPr="00A5569C" w:rsidRDefault="00A32B4C" w:rsidP="00A32B4C">
                      <w:pPr>
                        <w:rPr>
                          <w:rFonts w:ascii="Arial" w:hAnsi="Arial" w:cs="Arial"/>
                        </w:rPr>
                      </w:pPr>
                      <w:r>
                        <w:rPr>
                          <w:rFonts w:ascii="Arial" w:hAnsi="Arial" w:cs="Arial"/>
                        </w:rPr>
                        <w:t>8</w:t>
                      </w:r>
                      <w:r w:rsidRPr="00A5569C">
                        <w:rPr>
                          <w:rFonts w:ascii="Arial" w:hAnsi="Arial" w:cs="Arial"/>
                        </w:rPr>
                        <w:t xml:space="preserve"> Feet</w:t>
                      </w:r>
                    </w:p>
                  </w:txbxContent>
                </v:textbox>
                <w10:wrap anchorx="page"/>
              </v:shape>
            </w:pict>
          </mc:Fallback>
        </mc:AlternateContent>
      </w:r>
    </w:p>
    <w:p w:rsidR="00A32B4C" w:rsidRPr="00570C86" w:rsidRDefault="00A32B4C" w:rsidP="00A32B4C">
      <w:pPr>
        <w:jc w:val="center"/>
        <w:rPr>
          <w:rFonts w:ascii="Arial" w:hAnsi="Arial" w:cs="Arial"/>
          <w:sz w:val="24"/>
          <w:szCs w:val="24"/>
        </w:rPr>
      </w:pPr>
      <w:r w:rsidRPr="00013A4A">
        <w:rPr>
          <w:rFonts w:ascii="Arial" w:hAnsi="Arial" w:cs="Arial"/>
          <w:b/>
          <w:sz w:val="28"/>
          <w:szCs w:val="28"/>
        </w:rPr>
        <w:lastRenderedPageBreak/>
        <w:t>Examples of ½ Cord Pickup Loads</w:t>
      </w:r>
    </w:p>
    <w:p w:rsidR="00A32B4C" w:rsidRPr="00C36EE2" w:rsidRDefault="00A32B4C" w:rsidP="00C36EE2">
      <w:pPr>
        <w:jc w:val="center"/>
        <w:rPr>
          <w:rFonts w:ascii="Arial" w:hAnsi="Arial" w:cs="Arial"/>
        </w:rPr>
      </w:pPr>
      <w:r>
        <w:rPr>
          <w:rFonts w:ascii="Arial" w:hAnsi="Arial" w:cs="Arial"/>
          <w:noProof/>
          <w:sz w:val="24"/>
          <w:szCs w:val="24"/>
        </w:rPr>
        <w:drawing>
          <wp:inline distT="0" distB="0" distL="0" distR="0" wp14:anchorId="3C23EC49" wp14:editId="492C817D">
            <wp:extent cx="5943600" cy="22720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f cord in trucks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272049"/>
                    </a:xfrm>
                    <a:prstGeom prst="rect">
                      <a:avLst/>
                    </a:prstGeom>
                  </pic:spPr>
                </pic:pic>
              </a:graphicData>
            </a:graphic>
          </wp:inline>
        </w:drawing>
      </w:r>
    </w:p>
    <w:sectPr w:rsidR="00A32B4C" w:rsidRPr="00C36EE2" w:rsidSect="00C36EE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E2"/>
    <w:rsid w:val="00141049"/>
    <w:rsid w:val="00A32B4C"/>
    <w:rsid w:val="00C36EE2"/>
    <w:rsid w:val="00D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1F566-EEE2-404D-9F32-61FB3474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hyperlink" Target="http://www.woodheat.org/cord-w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2018-03-09T00:29:00Z</dcterms:created>
  <dcterms:modified xsi:type="dcterms:W3CDTF">2018-03-12T20:47:00Z</dcterms:modified>
</cp:coreProperties>
</file>